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D1F" w:rsidRDefault="00C03D1F" w:rsidP="00C03D1F">
      <w:pPr>
        <w:jc w:val="center"/>
        <w:rPr>
          <w:b/>
        </w:rPr>
      </w:pPr>
      <w:r w:rsidRPr="009E0C39">
        <w:rPr>
          <w:b/>
        </w:rPr>
        <w:t>Znamy zwycięzców konkursu „Kodować każdy może”</w:t>
      </w:r>
    </w:p>
    <w:p w:rsidR="00C03D1F" w:rsidRPr="009E0C39" w:rsidRDefault="00C03D1F" w:rsidP="00C03D1F">
      <w:pPr>
        <w:jc w:val="center"/>
        <w:rPr>
          <w:b/>
        </w:rPr>
      </w:pPr>
    </w:p>
    <w:p w:rsidR="00C03D1F" w:rsidRDefault="00C03D1F" w:rsidP="00C03D1F">
      <w:pPr>
        <w:jc w:val="both"/>
        <w:rPr>
          <w:b/>
        </w:rPr>
      </w:pPr>
      <w:r w:rsidRPr="009E0C39">
        <w:rPr>
          <w:b/>
        </w:rPr>
        <w:t>Barbara Piela ze Szkoły Podstawowej nr 48 w Szczecinie, Paweł Jakubowicz ze Szkoły Podstawowej w Przeźmierowie i Aleksandra Ponikowska z Katolickiej Szkoły Podstawowej im. Jana Pawła II w Koszalinie zostali laureatami II Ogólnopolskiego Konkursu „Kodować każdy może”.</w:t>
      </w:r>
      <w:r w:rsidRPr="00773C7D">
        <w:t xml:space="preserve"> </w:t>
      </w:r>
      <w:r w:rsidRPr="00773C7D">
        <w:rPr>
          <w:b/>
        </w:rPr>
        <w:t xml:space="preserve">W finałowych zmaganiach udział wzięło 32 uczniów szkół podstawowych z całej Polski, którzy wykonywali zadania konkursowe w </w:t>
      </w:r>
      <w:proofErr w:type="spellStart"/>
      <w:r w:rsidRPr="00773C7D">
        <w:rPr>
          <w:b/>
        </w:rPr>
        <w:t>Scratchu</w:t>
      </w:r>
      <w:proofErr w:type="spellEnd"/>
      <w:r w:rsidRPr="00773C7D">
        <w:rPr>
          <w:b/>
        </w:rPr>
        <w:t xml:space="preserve"> – języku </w:t>
      </w:r>
      <w:r>
        <w:rPr>
          <w:b/>
        </w:rPr>
        <w:t xml:space="preserve">do nauki </w:t>
      </w:r>
      <w:r w:rsidRPr="00773C7D">
        <w:rPr>
          <w:b/>
        </w:rPr>
        <w:t>progr</w:t>
      </w:r>
      <w:r>
        <w:rPr>
          <w:b/>
        </w:rPr>
        <w:t>amowania dla dzieci i młodzieży.</w:t>
      </w:r>
      <w:r w:rsidRPr="009E0C39">
        <w:rPr>
          <w:b/>
        </w:rPr>
        <w:t xml:space="preserve"> </w:t>
      </w:r>
      <w:r w:rsidR="00E223B0">
        <w:rPr>
          <w:b/>
        </w:rPr>
        <w:t>Jednym z partnerów</w:t>
      </w:r>
      <w:r w:rsidRPr="009E0C39">
        <w:rPr>
          <w:b/>
        </w:rPr>
        <w:t xml:space="preserve"> konkursu był </w:t>
      </w:r>
      <w:proofErr w:type="spellStart"/>
      <w:r w:rsidRPr="009E0C39">
        <w:rPr>
          <w:b/>
        </w:rPr>
        <w:t>Technopark</w:t>
      </w:r>
      <w:proofErr w:type="spellEnd"/>
      <w:r w:rsidRPr="009E0C39">
        <w:rPr>
          <w:b/>
        </w:rPr>
        <w:t xml:space="preserve"> Pomerania.</w:t>
      </w:r>
    </w:p>
    <w:p w:rsidR="00C03D1F" w:rsidRDefault="00C03D1F" w:rsidP="00C03D1F">
      <w:pPr>
        <w:jc w:val="both"/>
        <w:rPr>
          <w:b/>
        </w:rPr>
      </w:pPr>
    </w:p>
    <w:p w:rsidR="00C03D1F" w:rsidRDefault="00C03D1F" w:rsidP="00C03D1F">
      <w:pPr>
        <w:jc w:val="both"/>
      </w:pPr>
      <w:r w:rsidRPr="00773C7D">
        <w:t>Celem konkursu jest popularyzacja nauki programowania wśród najmłodszych.</w:t>
      </w:r>
      <w:r>
        <w:t xml:space="preserve"> - </w:t>
      </w:r>
      <w:r w:rsidRPr="007F4BAF">
        <w:t xml:space="preserve">Najważniejsze jest to, żeby zaszczepić w dzieciach </w:t>
      </w:r>
      <w:r>
        <w:t>chęć nauki programowania, a przez to logicznego myślenia. Programując</w:t>
      </w:r>
      <w:r w:rsidRPr="007F4BAF">
        <w:t xml:space="preserve">, dzieci mają możliwość </w:t>
      </w:r>
      <w:r>
        <w:t>s</w:t>
      </w:r>
      <w:r w:rsidRPr="007F4BAF">
        <w:t xml:space="preserve">tworzenia </w:t>
      </w:r>
      <w:r>
        <w:t xml:space="preserve">od początku </w:t>
      </w:r>
      <w:r w:rsidRPr="007F4BAF">
        <w:t>własnych projektów, własnych aplikacji,</w:t>
      </w:r>
      <w:r>
        <w:t xml:space="preserve"> a</w:t>
      </w:r>
      <w:r w:rsidRPr="007F4BAF">
        <w:t xml:space="preserve"> nie jedynie korzystania z już istniejących. </w:t>
      </w:r>
      <w:r>
        <w:t>Jest to dla nich nauka poprzez zabawę – mówi Anna Rakowska, nauczycielka z SP nr 48 w Szczecinie, pomysłodawczyni i organizatorka konkursu.</w:t>
      </w:r>
    </w:p>
    <w:p w:rsidR="00C03D1F" w:rsidRDefault="00C03D1F" w:rsidP="00C03D1F">
      <w:pPr>
        <w:jc w:val="both"/>
      </w:pPr>
    </w:p>
    <w:p w:rsidR="00C03D1F" w:rsidRDefault="00C03D1F" w:rsidP="00C03D1F">
      <w:pPr>
        <w:jc w:val="both"/>
      </w:pPr>
      <w:r>
        <w:t xml:space="preserve">Pierwszym etapem konkursu są zdalne eliminacje, na które w tym roku nadesłano ponad 100 prac z całej Polski. Dzieci z klas 2-5 miały za zadanie stworzyć jednominutowe animacje komputerowe w języku </w:t>
      </w:r>
      <w:proofErr w:type="spellStart"/>
      <w:r>
        <w:t>Scratch</w:t>
      </w:r>
      <w:proofErr w:type="spellEnd"/>
      <w:r>
        <w:t xml:space="preserve"> na zadany temat, dzieci z klas 6 tworzyły w </w:t>
      </w:r>
      <w:proofErr w:type="spellStart"/>
      <w:r>
        <w:t>Scratchu</w:t>
      </w:r>
      <w:proofErr w:type="spellEnd"/>
      <w:r>
        <w:t xml:space="preserve"> przyrodnicze programy edukacyjne. Jury konkursowe składające się z pracowników Wydziału Informatyki ZUT z nadesłanych skryptów wyłoniło 32 prace finałowe w 3 kategoriach wiekowych: klas 2-3, klas 4-5 i klas 6.</w:t>
      </w:r>
    </w:p>
    <w:p w:rsidR="00C03D1F" w:rsidRDefault="00C03D1F" w:rsidP="00C03D1F">
      <w:pPr>
        <w:jc w:val="both"/>
      </w:pPr>
    </w:p>
    <w:p w:rsidR="00C03D1F" w:rsidRDefault="00C03D1F" w:rsidP="00C03D1F">
      <w:pPr>
        <w:jc w:val="both"/>
      </w:pPr>
      <w:r>
        <w:t>Zma</w:t>
      </w:r>
      <w:r w:rsidR="002C3EF2">
        <w:t>gania finałowe podzielono na dwie</w:t>
      </w:r>
      <w:bookmarkStart w:id="0" w:name="_GoBack"/>
      <w:bookmarkEnd w:id="0"/>
      <w:r>
        <w:t xml:space="preserve"> części. Tematyka pierwszego zadania nawiązywała do odbywającego się w tym roku w Szczecinie finału zlotu żaglowców The </w:t>
      </w:r>
      <w:proofErr w:type="spellStart"/>
      <w:r>
        <w:t>Tall</w:t>
      </w:r>
      <w:proofErr w:type="spellEnd"/>
      <w:r>
        <w:t xml:space="preserve"> </w:t>
      </w:r>
      <w:proofErr w:type="spellStart"/>
      <w:r>
        <w:t>Ship</w:t>
      </w:r>
      <w:proofErr w:type="spellEnd"/>
      <w:r>
        <w:t xml:space="preserve"> </w:t>
      </w:r>
      <w:proofErr w:type="spellStart"/>
      <w:r>
        <w:t>Races</w:t>
      </w:r>
      <w:proofErr w:type="spellEnd"/>
      <w:r>
        <w:t xml:space="preserve"> - uczniowie musieli wykazać się znajomością układu współrzędnych, indywidualnie rysując w </w:t>
      </w:r>
      <w:proofErr w:type="spellStart"/>
      <w:r>
        <w:t>Sratchu</w:t>
      </w:r>
      <w:proofErr w:type="spellEnd"/>
      <w:r>
        <w:t xml:space="preserve"> żaglowce. Stopnie trudności zadania były zróżnicowane w zależności od kategorii wiekowej. W drugiej części dzieci pracowały zespołowo – w każdej kategorii wiekowej wyłoniono dwa zespoły, które przez 10 minut pracowały nad projektami prezentującymi żywioły – wodę (klasy 2-3), ogień (klasy 4-5) i powietrze (klasy 6). </w:t>
      </w:r>
      <w:r w:rsidRPr="00CC2160">
        <w:t>W tej konkurencji oceny dokonywali zebra</w:t>
      </w:r>
      <w:r>
        <w:t>ni na sali rodzice i nauczyciele, którzy</w:t>
      </w:r>
      <w:r w:rsidRPr="00CC2160">
        <w:t xml:space="preserve"> głosowali na najlepszy projekt</w:t>
      </w:r>
      <w:r>
        <w:t xml:space="preserve"> za pośrednictwem zdalnych pilotów</w:t>
      </w:r>
      <w:r w:rsidRPr="00CC2160">
        <w:t>.</w:t>
      </w:r>
    </w:p>
    <w:p w:rsidR="00C03D1F" w:rsidRDefault="00C03D1F" w:rsidP="00C03D1F">
      <w:pPr>
        <w:jc w:val="both"/>
      </w:pPr>
    </w:p>
    <w:p w:rsidR="00C03D1F" w:rsidRDefault="00C03D1F" w:rsidP="00C03D1F">
      <w:pPr>
        <w:jc w:val="both"/>
      </w:pPr>
      <w:r>
        <w:t xml:space="preserve">W finale wyłoniono i nagrodzono po trzech laureatów w każdej kategorii wiekowej. W kategorii klas 2-3 I miejsce zdobyła Barbara Piela ze Szkoły Podstawowej nr 48 w Szczecinie, II miejsce Ignacy Kus ze Szkoły Podstawowej nr 16 w Szczecinie, III miejsce Anna </w:t>
      </w:r>
      <w:proofErr w:type="spellStart"/>
      <w:r>
        <w:t>Czurak</w:t>
      </w:r>
      <w:proofErr w:type="spellEnd"/>
      <w:r>
        <w:t xml:space="preserve"> z </w:t>
      </w:r>
      <w:r w:rsidRPr="007F4BAF">
        <w:t>ZSO SP nr 2 z Oddziała</w:t>
      </w:r>
      <w:r>
        <w:t xml:space="preserve">mi Integracyjnymi w Stargardzie. W kategorii klas 4-5 I miejsce zajął Paweł Jakubowicz ze Szkoły Podstawowej w Przeźmierowie, </w:t>
      </w:r>
      <w:r w:rsidRPr="007F4BAF">
        <w:t>II</w:t>
      </w:r>
      <w:r>
        <w:t xml:space="preserve"> miejsce Jakub Nowakowski ze Sportowej Szkoły Podstawowej nr 1 w Koszalinie, III miejsce Maja Małecka ze Szkoły Podstawowej nr 59 w Szczecinie. W kategorii klas 6 zwyciężyła Aleksandra Ponikowska z Katolickiej Szkoły Podstawowej im. Jana Pawła II w Koszalinie, II miejsce zajął Piotr </w:t>
      </w:r>
      <w:proofErr w:type="spellStart"/>
      <w:r>
        <w:t>Czurak</w:t>
      </w:r>
      <w:proofErr w:type="spellEnd"/>
      <w:r>
        <w:t xml:space="preserve"> z </w:t>
      </w:r>
      <w:r w:rsidRPr="007F4BAF">
        <w:t>ZSO SP nr 2 z Oddziała</w:t>
      </w:r>
      <w:r>
        <w:t>mi Integracyjnymi w Stargardzie, a III miejsce Bartłomiej Kielczyk ze Szkoły Podstawowej</w:t>
      </w:r>
      <w:r w:rsidRPr="007F4BAF">
        <w:t xml:space="preserve"> w Przecławiu</w:t>
      </w:r>
      <w:r>
        <w:t>.</w:t>
      </w:r>
    </w:p>
    <w:p w:rsidR="00C03D1F" w:rsidRDefault="00C03D1F" w:rsidP="00C03D1F">
      <w:pPr>
        <w:jc w:val="both"/>
      </w:pPr>
    </w:p>
    <w:p w:rsidR="00C03D1F" w:rsidRDefault="00C03D1F" w:rsidP="00C03D1F">
      <w:pPr>
        <w:jc w:val="both"/>
      </w:pPr>
      <w:r>
        <w:t>Zwycięzcy otrzymali atrakcyjne nagrody w postaci m.in. robotów</w:t>
      </w:r>
      <w:r w:rsidRPr="007F4BAF">
        <w:t xml:space="preserve"> (</w:t>
      </w:r>
      <w:proofErr w:type="spellStart"/>
      <w:r w:rsidRPr="007F4BAF">
        <w:t>mBot</w:t>
      </w:r>
      <w:proofErr w:type="spellEnd"/>
      <w:r w:rsidRPr="007F4BAF">
        <w:t xml:space="preserve">, </w:t>
      </w:r>
      <w:proofErr w:type="spellStart"/>
      <w:r w:rsidRPr="007F4BAF">
        <w:t>mBo</w:t>
      </w:r>
      <w:r>
        <w:t>t</w:t>
      </w:r>
      <w:proofErr w:type="spellEnd"/>
      <w:r>
        <w:t xml:space="preserve"> </w:t>
      </w:r>
      <w:proofErr w:type="spellStart"/>
      <w:r>
        <w:t>Ranger</w:t>
      </w:r>
      <w:proofErr w:type="spellEnd"/>
      <w:r>
        <w:t xml:space="preserve">, </w:t>
      </w:r>
      <w:proofErr w:type="spellStart"/>
      <w:r>
        <w:t>Ozoboty</w:t>
      </w:r>
      <w:proofErr w:type="spellEnd"/>
      <w:r>
        <w:t>) XBOX, tabletów</w:t>
      </w:r>
      <w:r w:rsidRPr="007F4BAF">
        <w:t>, drukar</w:t>
      </w:r>
      <w:r>
        <w:t>ek, smartfonów i programów</w:t>
      </w:r>
      <w:r w:rsidRPr="007F4BAF">
        <w:t xml:space="preserve"> do nauki języków.</w:t>
      </w:r>
    </w:p>
    <w:p w:rsidR="00C03D1F" w:rsidRDefault="00C03D1F" w:rsidP="00C03D1F">
      <w:pPr>
        <w:jc w:val="both"/>
      </w:pPr>
      <w:r>
        <w:lastRenderedPageBreak/>
        <w:t>- Chętnie wspieramy takie inicjatywy, ponieważ nauka programowania powinna zaczynać się już na pierwszym etapie edukacji. To dla dzieci nie tylko bardzo przydatna współcześnie umiejętność, ale także pełna ciekawych wyzwań podróż w świat nowych technologii, która pobudza ich kreatywność oraz</w:t>
      </w:r>
      <w:r w:rsidRPr="00CE1DFC">
        <w:t xml:space="preserve"> rozwija umiejętność anal</w:t>
      </w:r>
      <w:r>
        <w:t xml:space="preserve">itycznego i logicznego myślenia – mówi Katarzyna Witkowska z </w:t>
      </w:r>
      <w:proofErr w:type="spellStart"/>
      <w:r>
        <w:t>Technopraku</w:t>
      </w:r>
      <w:proofErr w:type="spellEnd"/>
      <w:r>
        <w:t xml:space="preserve"> Pomerania, będącego partnerem konkursu.</w:t>
      </w:r>
    </w:p>
    <w:p w:rsidR="00C03D1F" w:rsidRDefault="00C03D1F" w:rsidP="00C03D1F">
      <w:pPr>
        <w:jc w:val="both"/>
      </w:pPr>
    </w:p>
    <w:p w:rsidR="00C03D1F" w:rsidRDefault="00C03D1F" w:rsidP="00C03D1F">
      <w:pPr>
        <w:jc w:val="both"/>
      </w:pPr>
      <w:r>
        <w:t xml:space="preserve">Organizatorem </w:t>
      </w:r>
      <w:r w:rsidRPr="00CE1DFC">
        <w:t>konkursu jest</w:t>
      </w:r>
      <w:r>
        <w:t xml:space="preserve"> Szkoła Podstawowa nr 48 w Szczecinie,</w:t>
      </w:r>
      <w:r w:rsidRPr="00CE1DFC">
        <w:t xml:space="preserve"> patronat merytoryczny sprawuje W</w:t>
      </w:r>
      <w:r>
        <w:t xml:space="preserve">ydział </w:t>
      </w:r>
      <w:r w:rsidRPr="00CE1DFC">
        <w:t>I</w:t>
      </w:r>
      <w:r>
        <w:t>nformatyki</w:t>
      </w:r>
      <w:r w:rsidRPr="00CE1DFC">
        <w:t xml:space="preserve"> ZUT. </w:t>
      </w:r>
      <w:r>
        <w:t xml:space="preserve">Partnerami są </w:t>
      </w:r>
      <w:r w:rsidRPr="00CE1DFC">
        <w:t xml:space="preserve">Young Digital Planet, </w:t>
      </w:r>
      <w:proofErr w:type="spellStart"/>
      <w:r w:rsidRPr="00CE1DFC">
        <w:t>Mag</w:t>
      </w:r>
      <w:r>
        <w:t>netic</w:t>
      </w:r>
      <w:proofErr w:type="spellEnd"/>
      <w:r>
        <w:t xml:space="preserve"> Point, </w:t>
      </w:r>
      <w:proofErr w:type="spellStart"/>
      <w:r>
        <w:t>Consileon</w:t>
      </w:r>
      <w:proofErr w:type="spellEnd"/>
      <w:r>
        <w:t xml:space="preserve">, </w:t>
      </w:r>
      <w:proofErr w:type="spellStart"/>
      <w:r>
        <w:t>Mobica</w:t>
      </w:r>
      <w:proofErr w:type="spellEnd"/>
      <w:r>
        <w:t xml:space="preserve">, </w:t>
      </w:r>
      <w:proofErr w:type="spellStart"/>
      <w:r w:rsidRPr="00CE1DFC">
        <w:t>Technopark</w:t>
      </w:r>
      <w:proofErr w:type="spellEnd"/>
      <w:r>
        <w:t xml:space="preserve"> Pomerania, </w:t>
      </w:r>
      <w:proofErr w:type="spellStart"/>
      <w:r>
        <w:t>Edu-Sense</w:t>
      </w:r>
      <w:proofErr w:type="spellEnd"/>
      <w:r>
        <w:t xml:space="preserve">, Microsoft, </w:t>
      </w:r>
      <w:proofErr w:type="spellStart"/>
      <w:r w:rsidRPr="00CE1DFC">
        <w:t>Rails</w:t>
      </w:r>
      <w:proofErr w:type="spellEnd"/>
      <w:r w:rsidRPr="00CE1DFC">
        <w:t xml:space="preserve"> Girls</w:t>
      </w:r>
      <w:r>
        <w:t xml:space="preserve"> Szczecin, Klaster IT, Urząd Miasta Szczecin oraz</w:t>
      </w:r>
      <w:r w:rsidRPr="00CE1DFC">
        <w:t xml:space="preserve"> Rada Rodziców przy Szkole Podstawowej nr 48.</w:t>
      </w:r>
      <w:r>
        <w:t xml:space="preserve"> W tym roku konkurs uzyskał p</w:t>
      </w:r>
      <w:r w:rsidRPr="00CE1DFC">
        <w:t>atronat Prezydenta Miasta Szczecin</w:t>
      </w:r>
      <w:r>
        <w:t>a</w:t>
      </w:r>
      <w:r w:rsidRPr="00CE1DFC">
        <w:t xml:space="preserve"> oraz Zachodniopomorskiego Kuratora Oświaty.</w:t>
      </w:r>
    </w:p>
    <w:p w:rsidR="00681222" w:rsidRPr="00EA4D7A" w:rsidRDefault="00681222" w:rsidP="005F00B1">
      <w:pPr>
        <w:tabs>
          <w:tab w:val="left" w:pos="3030"/>
        </w:tabs>
        <w:spacing w:before="240" w:after="240"/>
        <w:jc w:val="both"/>
        <w:rPr>
          <w:b/>
        </w:rPr>
      </w:pPr>
    </w:p>
    <w:sectPr w:rsidR="00681222" w:rsidRPr="00EA4D7A" w:rsidSect="007E5960">
      <w:headerReference w:type="even" r:id="rId6"/>
      <w:headerReference w:type="default" r:id="rId7"/>
      <w:headerReference w:type="first" r:id="rId8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A16" w:rsidRDefault="001F2A16">
      <w:r>
        <w:separator/>
      </w:r>
    </w:p>
  </w:endnote>
  <w:endnote w:type="continuationSeparator" w:id="0">
    <w:p w:rsidR="001F2A16" w:rsidRDefault="001F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A16" w:rsidRDefault="001F2A16">
      <w:r>
        <w:separator/>
      </w:r>
    </w:p>
  </w:footnote>
  <w:footnote w:type="continuationSeparator" w:id="0">
    <w:p w:rsidR="001F2A16" w:rsidRDefault="001F2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C6" w:rsidRDefault="001F2A1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04.5pt;height:855.05pt;z-index:-251658752;mso-position-horizontal:center;mso-position-horizontal-relative:margin;mso-position-vertical:center;mso-position-vertical-relative:margin" o:allowincell="f">
          <v:imagedata r:id="rId1" o:title="tp_papier_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C6" w:rsidRDefault="003D73F6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-450215</wp:posOffset>
          </wp:positionV>
          <wp:extent cx="7552055" cy="10677525"/>
          <wp:effectExtent l="0" t="0" r="0" b="9525"/>
          <wp:wrapNone/>
          <wp:docPr id="9" name="Obraz 9" descr="papier firmowy wzór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apier firmowy wzór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C6" w:rsidRDefault="001F2A1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04.5pt;height:855.05pt;z-index:-251659776;mso-position-horizontal:center;mso-position-horizontal-relative:margin;mso-position-vertical:center;mso-position-vertical-relative:margin" o:allowincell="f">
          <v:imagedata r:id="rId1" o:title="tp_papier_0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C6"/>
    <w:rsid w:val="0007303E"/>
    <w:rsid w:val="000A365A"/>
    <w:rsid w:val="001B21DA"/>
    <w:rsid w:val="001E3129"/>
    <w:rsid w:val="001F2A16"/>
    <w:rsid w:val="002C3EF2"/>
    <w:rsid w:val="002C4544"/>
    <w:rsid w:val="0036216D"/>
    <w:rsid w:val="003638A6"/>
    <w:rsid w:val="0036748C"/>
    <w:rsid w:val="003771C2"/>
    <w:rsid w:val="003D73F6"/>
    <w:rsid w:val="00481CC6"/>
    <w:rsid w:val="004C670D"/>
    <w:rsid w:val="004C7B71"/>
    <w:rsid w:val="00537F0F"/>
    <w:rsid w:val="005A38A7"/>
    <w:rsid w:val="005C4551"/>
    <w:rsid w:val="005F00B1"/>
    <w:rsid w:val="00624EF8"/>
    <w:rsid w:val="0064430D"/>
    <w:rsid w:val="00681222"/>
    <w:rsid w:val="00706C01"/>
    <w:rsid w:val="007376D4"/>
    <w:rsid w:val="00746E78"/>
    <w:rsid w:val="00757E12"/>
    <w:rsid w:val="00761586"/>
    <w:rsid w:val="007803C1"/>
    <w:rsid w:val="00782E89"/>
    <w:rsid w:val="007E470C"/>
    <w:rsid w:val="007E5960"/>
    <w:rsid w:val="008249F9"/>
    <w:rsid w:val="00835092"/>
    <w:rsid w:val="00875CC6"/>
    <w:rsid w:val="008830ED"/>
    <w:rsid w:val="008A4E99"/>
    <w:rsid w:val="008A7806"/>
    <w:rsid w:val="008E3988"/>
    <w:rsid w:val="008E567B"/>
    <w:rsid w:val="00957143"/>
    <w:rsid w:val="0096485F"/>
    <w:rsid w:val="0098712F"/>
    <w:rsid w:val="009B3371"/>
    <w:rsid w:val="009F3D40"/>
    <w:rsid w:val="00A66D52"/>
    <w:rsid w:val="00AD4E9C"/>
    <w:rsid w:val="00B12859"/>
    <w:rsid w:val="00B202E1"/>
    <w:rsid w:val="00B416CF"/>
    <w:rsid w:val="00B60125"/>
    <w:rsid w:val="00B92E86"/>
    <w:rsid w:val="00BD20E7"/>
    <w:rsid w:val="00BF0AAD"/>
    <w:rsid w:val="00C03D1F"/>
    <w:rsid w:val="00C118A6"/>
    <w:rsid w:val="00CA4D0E"/>
    <w:rsid w:val="00CA68EF"/>
    <w:rsid w:val="00CC58F0"/>
    <w:rsid w:val="00D10BFD"/>
    <w:rsid w:val="00D50364"/>
    <w:rsid w:val="00D67A42"/>
    <w:rsid w:val="00DF196B"/>
    <w:rsid w:val="00E223B0"/>
    <w:rsid w:val="00E7413A"/>
    <w:rsid w:val="00E94CBD"/>
    <w:rsid w:val="00EA4D7A"/>
    <w:rsid w:val="00EB0B19"/>
    <w:rsid w:val="00EF0030"/>
    <w:rsid w:val="00F14A2A"/>
    <w:rsid w:val="00F17C90"/>
    <w:rsid w:val="00F75C53"/>
    <w:rsid w:val="00FD0A5C"/>
    <w:rsid w:val="00FD2E6E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1865E5E-69D5-4EAB-8367-068A0C30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48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75C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75CC6"/>
    <w:pPr>
      <w:tabs>
        <w:tab w:val="center" w:pos="4536"/>
        <w:tab w:val="right" w:pos="9072"/>
      </w:tabs>
    </w:pPr>
  </w:style>
  <w:style w:type="character" w:styleId="Hipercze">
    <w:name w:val="Hyperlink"/>
    <w:rsid w:val="0098712F"/>
    <w:rPr>
      <w:color w:val="0563C1"/>
      <w:u w:val="single"/>
    </w:rPr>
  </w:style>
  <w:style w:type="character" w:styleId="Odwoaniedokomentarza">
    <w:name w:val="annotation reference"/>
    <w:rsid w:val="006443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443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4430D"/>
  </w:style>
  <w:style w:type="paragraph" w:styleId="Tematkomentarza">
    <w:name w:val="annotation subject"/>
    <w:basedOn w:val="Tekstkomentarza"/>
    <w:next w:val="Tekstkomentarza"/>
    <w:link w:val="TematkomentarzaZnak"/>
    <w:rsid w:val="0064430D"/>
    <w:rPr>
      <w:b/>
      <w:bCs/>
    </w:rPr>
  </w:style>
  <w:style w:type="character" w:customStyle="1" w:styleId="TematkomentarzaZnak">
    <w:name w:val="Temat komentarza Znak"/>
    <w:link w:val="Tematkomentarza"/>
    <w:rsid w:val="0064430D"/>
    <w:rPr>
      <w:b/>
      <w:bCs/>
    </w:rPr>
  </w:style>
  <w:style w:type="paragraph" w:styleId="Tekstdymka">
    <w:name w:val="Balloon Text"/>
    <w:basedOn w:val="Normalny"/>
    <w:link w:val="TekstdymkaZnak"/>
    <w:rsid w:val="006443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44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SPNT</Company>
  <LinksUpToDate>false</LinksUpToDate>
  <CharactersWithSpaces>4101</CharactersWithSpaces>
  <SharedDoc>false</SharedDoc>
  <HLinks>
    <vt:vector size="6" baseType="variant">
      <vt:variant>
        <vt:i4>7798900</vt:i4>
      </vt:variant>
      <vt:variant>
        <vt:i4>0</vt:i4>
      </vt:variant>
      <vt:variant>
        <vt:i4>0</vt:i4>
      </vt:variant>
      <vt:variant>
        <vt:i4>5</vt:i4>
      </vt:variant>
      <vt:variant>
        <vt:lpwstr>http://www.explory.pl/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Szczeciński Park Naukowo-Technologiczny Sp. z o.o</dc:creator>
  <cp:keywords/>
  <dc:description/>
  <cp:lastModifiedBy>jsiwinska</cp:lastModifiedBy>
  <cp:revision>5</cp:revision>
  <cp:lastPrinted>2014-12-03T12:53:00Z</cp:lastPrinted>
  <dcterms:created xsi:type="dcterms:W3CDTF">2017-03-06T08:40:00Z</dcterms:created>
  <dcterms:modified xsi:type="dcterms:W3CDTF">2017-03-06T08:57:00Z</dcterms:modified>
</cp:coreProperties>
</file>