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24E" w:rsidRPr="0045124E" w:rsidRDefault="0045124E" w:rsidP="00733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nr 632939-N-2018 z dnia 2018-10-08 r.</w:t>
      </w:r>
    </w:p>
    <w:p w:rsidR="0045124E" w:rsidRPr="0045124E" w:rsidRDefault="0045124E" w:rsidP="00733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Szczeciński Park Naukowo-Technologiczny Sp. z o.o.: Dostawa energii elektrycznej dla obiektów </w:t>
      </w:r>
      <w:proofErr w:type="spellStart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Technopark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Pomerania, w Szczecinie przy ul. </w:t>
      </w:r>
      <w:proofErr w:type="spellStart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Niemierzyńskiej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17A oraz przy ul. Cyfrowej 4, 6, 8 – w okresie: 01.01.2019 r. – 31.12.2019 r.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bookmarkEnd w:id="0"/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Dostawa energii elektrycznej dla obiektów </w:t>
      </w:r>
      <w:proofErr w:type="spellStart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Technopark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Pomerania, w Szczecinie przy ul. </w:t>
      </w:r>
      <w:proofErr w:type="spellStart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Niemierzyńskiej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17A oraz przy ul. Cyfrowej 4, 6, 8 – w okresie: 01.01.2019 r. – 31.12.2019 r.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Szczeciński Park Naukowo-Technologiczny Sp. z o.o., krajowy numer identyfikacyjny 81210493000000, ul. ul. Cyfrowa  6 , 71441   Szczecin, woj. zachodniopomorskie, państwo Polska, tel. +48 91 852 29 11, e-mail biuro@spnt.pl, faks +48 91 433 60 53.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www.technopark-pomerania.pl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www.technopark-pomerania.pl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www.technopark-pomerania.pl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udzielający zamówień, o którym mowa w art. 3 ust. 1 pkt 5 ustawy </w:t>
      </w:r>
      <w:proofErr w:type="spellStart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51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www.technopark-pomerania.pl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www.technopark-pomerania.pl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w formie pisemnej należy złożyć w Szczecińskim Parku Naukowo-Technologicznym Sp. z o.o.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Szczecin (kod pocztowy:71-441) ul. Cyfrowa 6, pok. nr B.0.15 (sekretariat), w terminie do dnia 18.10.2018 r., do godz. 8:30.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energii elektrycznej dla obiektów </w:t>
      </w:r>
      <w:proofErr w:type="spellStart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Technopark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Pomerania, w Szczecinie przy ul. </w:t>
      </w:r>
      <w:proofErr w:type="spellStart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Niemierzyńskiej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17A oraz przy ul. Cyfrowej 4, 6, 8 – w okresie: 01.01.2019 r. – 31.12.2019 r.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SPNT/ZP/02/2018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Przed wszczęciem postępowania o udzielenie zamówienia przeprowadzono dialog techniczny </w:t>
      </w:r>
    </w:p>
    <w:p w:rsidR="0045124E" w:rsidRPr="0045124E" w:rsidRDefault="0045124E" w:rsidP="0045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512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zamówienia obejmuje dostawę energii elektrycznej w 2019 r. na potrzeby Szczecińskiego Parku Naukowo-Technologicznego Sp. z o.o. do 3 punktów poboru energii. Szacunkowa ilość dostarczanej energii (+/- 20%) w okresie dostawy wynosi 2500 MWh (2500000 kWh)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09300000-2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45124E" w:rsidRPr="0045124E" w:rsidTr="00451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24E" w:rsidRPr="0045124E" w:rsidRDefault="0045124E" w:rsidP="004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45124E" w:rsidRPr="0045124E" w:rsidTr="00451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24E" w:rsidRPr="0045124E" w:rsidRDefault="0045124E" w:rsidP="004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09000000-3</w:t>
            </w:r>
          </w:p>
        </w:tc>
      </w:tr>
    </w:tbl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512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4512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2019-01-01  </w:t>
      </w:r>
      <w:r w:rsidRPr="004512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2019-12-31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45124E" w:rsidRPr="0045124E" w:rsidTr="00451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24E" w:rsidRPr="0045124E" w:rsidRDefault="0045124E" w:rsidP="004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24E" w:rsidRPr="0045124E" w:rsidRDefault="0045124E" w:rsidP="004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24E" w:rsidRPr="0045124E" w:rsidRDefault="0045124E" w:rsidP="004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24E" w:rsidRPr="0045124E" w:rsidRDefault="0045124E" w:rsidP="004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45124E" w:rsidRPr="0045124E" w:rsidTr="00451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24E" w:rsidRPr="0045124E" w:rsidRDefault="0045124E" w:rsidP="004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24E" w:rsidRPr="0045124E" w:rsidRDefault="0045124E" w:rsidP="004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24E" w:rsidRPr="0045124E" w:rsidRDefault="0045124E" w:rsidP="004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2019-01-01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24E" w:rsidRPr="0045124E" w:rsidRDefault="0045124E" w:rsidP="004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2019-12-31</w:t>
            </w:r>
          </w:p>
        </w:tc>
      </w:tr>
    </w:tbl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zamawiający uzna, że wykonawca posiada wymagane przepisami prawa uprawnienia do prowadzenia działalności zawodowej jeżeli wykonawca wykaże, że posiada aktualną koncesję Prezesa Urzędu Regulacji Energetyki na prowadzenie działalności gospodarczej w zakresie obrotu energią elektryczną, wydaną przez Prezesa Urzędu Regulacji Energetyki, zgodnie z wymogami ustawy z dnia 10 kwietnia 1997 r. Prawo energetyczne (</w:t>
      </w:r>
      <w:proofErr w:type="spellStart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2012 r., poz. 1059 z </w:t>
      </w:r>
      <w:proofErr w:type="spellStart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W przypadku składania oferty wspólnej ww. warunek musi spełniać co najmniej jeden z wykonawców w całości.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dokonuje opisu sposobu spełniania warunku.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dokonuje opisu sposobu spełniania warunku.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wstępnego potwierdzenia, że wykonawca nie podlega wykluczeniu, z powodów określonych w pkt 1 wykonawca dołącza do oferty aktualne na dzień składania ofert oświadczenie o braku podstaw do wykluczenia wykonawcy, według wzoru stanowiącego załącznik nr 2 do </w:t>
      </w:r>
      <w:proofErr w:type="spellStart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wstępnego potwierdzenia, że wykonawca spełnia warunki udziału w postępowaniu, o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których mowa w pkt 2 oraz podmioty trzecie, na zasobach których wykonawca polega spełniają warunki udziału w postępowaniu oraz nie podlegają wykluczeniu, wykonawca dołącza do oferty aktualne na dzień składania ofert oświadczenie o spełnianiu warunków udziału i podmiotach trzecich, według wzoru stanowiącego załącznik nr 3 do </w:t>
      </w:r>
      <w:proofErr w:type="spellStart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wezwie wykonawcę, którego oferta została najwyżej oceniona, do złożenia w wyznaczonym terminie, nie krótszym niż 5 dni, aktualnych na dzień złożenia oświadczeń i/lub dokumentów na potwierdzenie, że: 1) Wykonawca nie podlega wykluczeniu z postępowania, z powodów określonych w pkt 1, tj.: a) zaświadczenie właściwego naczelnika urzędu skarbowego potwierdzające, że wykonawca nie zalega z opłacaniem podatków, wystawione nie wcześniej niż 3 miesiące przed upływem terminu składania ofert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W przypadku składania oferty wspólnej ww. zaświadczenie składa każdy z wykonawców składających ofertę wspólną. W przypadku składania oferty przez spółkę cywilną wykonawca musi złożyć oddzielne zaświadczenia dla każdego ze wspólników oraz oddzielne na spółkę. Ww. dokument należy złożyć w oryginale lub kopii potwierdzonej za zgodność z oryginałem. b) zaświadczenie właściwej terenowej jednostki organizacyjnej Zakładu Ubezpieczeń Społecznych lub Kasy Rolniczego Ubezpieczenia Społecznego albo inny dokument potwierdzający, że wykonawca nie zalega z opłacaniem składek na ubezpieczenie społeczne lub zdrowotne, wystawionego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W przypadku składania oferty wspólnej ww. zaświadczenie składa każdy z wykonawców składających ofertę wspólną. W przypadku składania oferty przez spółkę cywilną wykonawca musi złożyć oddzielne zaświadczenia dla każdego ze wspólników oraz oddzielne na spółkę. Ww. dokument należy złożyć w oryginale lub kopii potwierdzonej za zgodność z oryginałem. c) odpis z właściwego rejestru lub z centralnej ewidencji i informacji o działalności gospodarczej, jeżeli odrębne przepisy wymagają wpisu do rejestru lub ewidencji, w celu potwierdzenia wykazania braku podstaw do wykluczenia na podstawie art. 24 ust. 5 pkt 1 ustawy; W przypadku oferty wspólnej ww. odpis składa każdy z wykonawców składających ofertę wspólną. Ww. dokument należy złożyć w oryginale lub kopii potwierdzonej za zgodność z oryginałem. d) informacja z Krajowego Rejestru Karnego w zakresie określonym w art. 24 ust. 1 pkt 13, 14 i 21 ustawy, wystawiona nie wcześniej niż 6 miesięcy przed upływem terminu składania ofert; W przypadku oferty wspólnej ww. informację składa każdy z wykonawców składających ofertę wspólną. Ww. dokument należy złożyć w oryginale lub kopii potwierdzonej za zgodność z oryginałem. e) oświadczenie wykonawcy o braku wydania wobec niego prawomocnego wyroku sądu lub ostatecznej decyzji administracyjnej o zaleganiu z uiszczaniem podatków, opłat lub składek na ubezpieczenie społeczne lub zdrowotne albo – w przypadku wydania takiego wyroku lub decyzji – dokumenty potwierdzające dokonanie płatności tych należności wraz z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ewentualnymi odsetkami lub grzywnami lub zawarcie wiążącego porozumienia w sprawie spłat tych należności; W przypadku składania oferty wspólnej ww. informację składa każdy z wykonawców składających ofertę wspólną. Ww. oświadczenie należy złożyć w oryginale. f) oświadczenie wykonawcy o braku orzeczenia wobec niego tytułem środka zapobiegawczego zakazu ubiegania się o zamówienie publiczne; W przypadku składania oferty wspólnej ww. informację składa każdy z wykonawców składających ofertę wspólną. Ww. oświadczenie należy złożyć w oryginale. g) oświadczenie wykonawcy o niezaleganiu z opłacaniem podatków i opłat lokalnych, o których mowa w ustawie z dnia 12 stycznia 1991 r. o podatkach i opłatach lokalnych (Dz.U. z 2016 r. poz. 716). Ww. oświadczenie należy złożyć w oryginale. 2) Wykonawca spełnia warunki udziału w postępowaniu, o których mowa w pkt 2, tj.: a) posiada wymagane przepisami prawa uprawnienia do prowadzenia działalności zawodowej jeżeli wykonawca wykaże, że posiada aktualną koncesję Prezesa Urzędu Regulacji Energetyki na prowadzenie działalności gospodarczej w zakresie obrotu energią elektryczną, wydaną przez Prezesa Urzędu Regulacji Energetyki, zgodnie z wymogami ustawy z dnia 10 kwietnia 1997 r. Prawo energetyczne (</w:t>
      </w:r>
      <w:proofErr w:type="spellStart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2012 r., poz. 1059 z </w:t>
      </w:r>
      <w:proofErr w:type="spellStart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i koncesja ta utrzyma swoją ważność przez cały okres trwania dostawy; W przypadku składania oferty wspólnej ww. dokument składa ten z wykonawców składających ofertę wspólna, który w ramach konsorcjum będzie odpowiadał za realizację prac objętych uprawnieniem. Ww. dokument należy złożyć w oryginale lub kopii potwierdzonej za zgodność z oryginałem. Inne dokumenty wymagane przez zamawiającego, które należy dołączyć do oferty: 1) formularz oferty zgodnie z Rozdziałem I pkt 3 </w:t>
      </w:r>
      <w:proofErr w:type="spellStart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oświadczeniem o wypełnieniu obowiązków informacyjnych przewidzianych w art. 13 lub art. 14 RODO (w przypadku gdy wykonawca nie przekazuje danych osobowych innych niż bezpośrednio jego dotyczących lub zachodzi wyłączenie stosowania obowiązku informacyjnego, stosownie do art. 13 ust. 4 lub art. 14 ust. 5 RODO treści oświadczenia wykonawca nie składa) - według wzoru, stanowiącego załącznik nr 1 do SIWZ; W przypadku składania oferty wspólnej należy złożyć jeden wspólny formularz. Ww. oświadczenie należy złożyć w oryginale. 2) oświadczenie, zgodnie z Rozdziałem V pkt 3 </w:t>
      </w:r>
      <w:proofErr w:type="spellStart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</w:t>
      </w:r>
      <w:proofErr w:type="spellStart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W przypadku składania oferty wspólnej ww. oświadczenie składa każdy z wykonawców składających ofertę wspólną. Ww. oświadczenie należy złożyć w oryginale. 3) oświadczenie, zgodnie z Rozdziałem V pkt 3 </w:t>
      </w:r>
      <w:proofErr w:type="spellStart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2) </w:t>
      </w:r>
      <w:proofErr w:type="spellStart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W przypadku składania oferty wspólnej należy złożyć jeden wspólny formularz. Ww. oświadczenie należy złożyć w oryginale. 4) zobowiązanie podmiotu trzeciego, zgodnie z Rozdziałem V pkt 4 </w:t>
      </w:r>
      <w:proofErr w:type="spellStart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proofErr w:type="spellStart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jeżeli wykonawca w celu potwierdzenia spełniania warunków udziału w postępowaniu, zamierza polegać na zdolnościach technicznych lub zawodowych lub sytuacji finansowej lub ekonomicznej innych podmiotów; Ww. oświadczenie należy złożyć w oryginale lub kopii notarialnie poświadczonej. 5) odpowiednie pełnomocnictwa tylko w sytuacjach określonych w Rozdziale I pkt 5 zdanie 2 </w:t>
      </w:r>
      <w:proofErr w:type="spellStart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 przypadku składania oferty wspólnej (Rozdział III pkt 1 </w:t>
      </w:r>
      <w:proofErr w:type="spellStart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Ww. pełnomocnictwa należy złożyć w oryginale lub kopii notarialnie potwierdzonej. 6) oświadczenie według wzoru stanowiącego załącznik nr 1 do </w:t>
      </w:r>
      <w:proofErr w:type="spellStart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potwierdzające, że Wykonawca posiada generalną umowę o świadczenie usług dystrybucji (GUD) energii elektrycznej z operatorem systemu dystrybucyjnego działającym na terenie Gminy Miasto Szczecin, w rejonie ulicy </w:t>
      </w:r>
      <w:proofErr w:type="spellStart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>Niemierzyńskiej</w:t>
      </w:r>
      <w:proofErr w:type="spellEnd"/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ulicy Cyfrowej; w przypadku składania oferty wspólnej należy złożyć jeden dokument. 6. Oświadczenie o przynależności lub braku przynależności do tej samej grupy kapitałowej: W celu potwierdzenia braku podstaw do wykluczenia wykonawcy z postępowania, o których mowa w art. 24 ust. 1 pkt 23 ustawy, wykonawca składa oświadczenie o przynależności lub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postępowaniu;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Ww. oświadczenie oraz ewentualne dowody wykonawca składa w terminie 3 dni od dnia zamieszczenia przez zamawiającego na stronie internetowej informacji, o której mowa w art. 86 ust. 5 ustawy. W przypadku składania oferty wspólnej ww. oświadczenie składa każdy z wykonawców składających ofertę wspólną. Ww. oświadczenie należy złożyć w oryginale.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Wadium należy wnieść w wysokości 10.000,00 zł (słownie: dziesięć tysięcy złotych) przed upływem terminu składania ofert. Decyduje moment wpływu środków do zamawiającego. Wadium może być wnoszone: 1) w pieniądzu: przelewem na konto depozytowe Zamawiającego - PKO BP S.A. Nr konta: 66102047950000970203140894, (w tytule przelewu należy wskazać tytuł postępowania wraz z dopiskiem „wadium”), 2) poręczeniach bankowych lub poręczeniach spółdzielczej kasy oszczędnościowo-kredytowej (z tym, że poręczenie kasy jest zawsze poręczeniem pieniężnym), gwarancjach bankowych, gwarancjach ubezpieczeniowych, poręczeniach udzielanych przez podmioty, o których mowa w art. 6b ust. 5 pkt 2 ustawy z dnia 9 listopada 2000 r. o utworzeniu Polskiej Agencji Rozwoju Przedsiębiorczości - w sekretariacie Zamawiającego, pok. nr B.0.15, od poniedziałku do piątku w godz. 8.00 – 15.30,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512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45124E" w:rsidRPr="0045124E" w:rsidTr="00451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24E" w:rsidRPr="0045124E" w:rsidRDefault="0045124E" w:rsidP="004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24E" w:rsidRPr="0045124E" w:rsidRDefault="0045124E" w:rsidP="004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5124E" w:rsidRPr="0045124E" w:rsidTr="00451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24E" w:rsidRPr="0045124E" w:rsidRDefault="0045124E" w:rsidP="004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24E" w:rsidRPr="0045124E" w:rsidRDefault="0045124E" w:rsidP="004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0,95</w:t>
            </w:r>
          </w:p>
        </w:tc>
      </w:tr>
      <w:tr w:rsidR="0045124E" w:rsidRPr="0045124E" w:rsidTr="004512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24E" w:rsidRPr="0045124E" w:rsidRDefault="0045124E" w:rsidP="004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24E" w:rsidRPr="0045124E" w:rsidRDefault="0045124E" w:rsidP="004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1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0,05</w:t>
            </w:r>
          </w:p>
        </w:tc>
      </w:tr>
    </w:tbl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zabezpieczenia należytego wykonania umowy: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:rsidR="0045124E" w:rsidRPr="0045124E" w:rsidRDefault="0045124E" w:rsidP="0045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512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2018-10-18, godzina: 08:30,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Język lub języki, w jakich mogą być sporządzane oferty lub wnioski o dopuszczen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do udziału w postępowaniu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ofert)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1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512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F0E35" w:rsidRPr="0045124E" w:rsidRDefault="0073371B" w:rsidP="0045124E">
      <w:pPr>
        <w:spacing w:after="0"/>
      </w:pPr>
    </w:p>
    <w:sectPr w:rsidR="00EF0E35" w:rsidRPr="004512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BF6" w:rsidRDefault="007F4BF6" w:rsidP="007F4BF6">
      <w:pPr>
        <w:spacing w:after="0" w:line="240" w:lineRule="auto"/>
      </w:pPr>
      <w:r>
        <w:separator/>
      </w:r>
    </w:p>
  </w:endnote>
  <w:endnote w:type="continuationSeparator" w:id="0">
    <w:p w:rsidR="007F4BF6" w:rsidRDefault="007F4BF6" w:rsidP="007F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F6" w:rsidRDefault="007F4B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212892216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F4BF6" w:rsidRPr="007F4BF6" w:rsidRDefault="007F4BF6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7F4BF6">
              <w:rPr>
                <w:rFonts w:ascii="Times New Roman" w:hAnsi="Times New Roman" w:cs="Times New Roman"/>
              </w:rPr>
              <w:t xml:space="preserve">Strona </w:t>
            </w:r>
            <w:r w:rsidRPr="007F4BF6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F4BF6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7F4BF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3371B">
              <w:rPr>
                <w:rFonts w:ascii="Times New Roman" w:hAnsi="Times New Roman" w:cs="Times New Roman"/>
                <w:b/>
                <w:bCs/>
                <w:noProof/>
              </w:rPr>
              <w:t>10</w:t>
            </w:r>
            <w:r w:rsidRPr="007F4BF6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7F4BF6">
              <w:rPr>
                <w:rFonts w:ascii="Times New Roman" w:hAnsi="Times New Roman" w:cs="Times New Roman"/>
              </w:rPr>
              <w:t xml:space="preserve"> z </w:t>
            </w:r>
            <w:r w:rsidRPr="007F4BF6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F4BF6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7F4BF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3371B">
              <w:rPr>
                <w:rFonts w:ascii="Times New Roman" w:hAnsi="Times New Roman" w:cs="Times New Roman"/>
                <w:b/>
                <w:bCs/>
                <w:noProof/>
              </w:rPr>
              <w:t>10</w:t>
            </w:r>
            <w:r w:rsidRPr="007F4BF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7F4BF6" w:rsidRDefault="007F4BF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F6" w:rsidRDefault="007F4B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BF6" w:rsidRDefault="007F4BF6" w:rsidP="007F4BF6">
      <w:pPr>
        <w:spacing w:after="0" w:line="240" w:lineRule="auto"/>
      </w:pPr>
      <w:r>
        <w:separator/>
      </w:r>
    </w:p>
  </w:footnote>
  <w:footnote w:type="continuationSeparator" w:id="0">
    <w:p w:rsidR="007F4BF6" w:rsidRDefault="007F4BF6" w:rsidP="007F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F6" w:rsidRDefault="007F4B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F6" w:rsidRDefault="007F4BF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F6" w:rsidRDefault="007F4B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65"/>
    <w:rsid w:val="0045124E"/>
    <w:rsid w:val="0046299D"/>
    <w:rsid w:val="0052588C"/>
    <w:rsid w:val="00561F68"/>
    <w:rsid w:val="0073371B"/>
    <w:rsid w:val="007F4BF6"/>
    <w:rsid w:val="00B102AF"/>
    <w:rsid w:val="00C11093"/>
    <w:rsid w:val="00E23F3E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96697665-53BA-429A-B7C8-765FCF73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BF6"/>
  </w:style>
  <w:style w:type="paragraph" w:styleId="Stopka">
    <w:name w:val="footer"/>
    <w:basedOn w:val="Normalny"/>
    <w:link w:val="StopkaZnak"/>
    <w:uiPriority w:val="99"/>
    <w:unhideWhenUsed/>
    <w:rsid w:val="007F4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6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29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1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5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94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5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7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97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2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4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2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0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03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03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6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11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1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20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67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7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49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4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6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2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9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64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25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1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2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5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3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86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7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0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0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5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8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81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5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51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9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18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2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30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17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47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56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20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0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89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2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04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75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94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87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73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2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7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48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75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02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80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0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1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38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3848</Words>
  <Characters>23089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l.bartnik@op.pl</dc:creator>
  <cp:keywords/>
  <dc:description/>
  <cp:lastModifiedBy>Lech Bartnik</cp:lastModifiedBy>
  <cp:revision>5</cp:revision>
  <dcterms:created xsi:type="dcterms:W3CDTF">2018-09-19T09:25:00Z</dcterms:created>
  <dcterms:modified xsi:type="dcterms:W3CDTF">2018-10-08T09:00:00Z</dcterms:modified>
</cp:coreProperties>
</file>